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86096" w14:textId="221FA659" w:rsidR="00173ACC" w:rsidRPr="00B43470" w:rsidRDefault="006A3DBF" w:rsidP="00B43470">
      <w:pPr>
        <w:spacing w:after="0" w:line="240" w:lineRule="auto"/>
        <w:rPr>
          <w:rFonts w:ascii="Aptos" w:hAnsi="Aptos"/>
          <w:b/>
          <w:bCs/>
          <w:sz w:val="28"/>
        </w:rPr>
      </w:pPr>
      <w:r w:rsidRPr="00B43470">
        <w:rPr>
          <w:rFonts w:ascii="Aptos" w:hAnsi="Aptos"/>
          <w:noProof/>
          <w:sz w:val="28"/>
        </w:rPr>
        <w:drawing>
          <wp:anchor distT="0" distB="0" distL="114300" distR="114300" simplePos="0" relativeHeight="251658240" behindDoc="0" locked="0" layoutInCell="1" allowOverlap="1" wp14:anchorId="39A494EE" wp14:editId="0E468925">
            <wp:simplePos x="0" y="0"/>
            <wp:positionH relativeFrom="column">
              <wp:posOffset>3300730</wp:posOffset>
            </wp:positionH>
            <wp:positionV relativeFrom="paragraph">
              <wp:posOffset>0</wp:posOffset>
            </wp:positionV>
            <wp:extent cx="2874645" cy="2149475"/>
            <wp:effectExtent l="0" t="0" r="1905" b="3175"/>
            <wp:wrapSquare wrapText="bothSides"/>
            <wp:docPr id="118788" name="Picture 4" descr="http://abidinginthevine.net/wp-content/uploads/2014/09/Melchizedek_Abrah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8" name="Picture 4" descr="http://abidinginthevine.net/wp-content/uploads/2014/09/Melchizedek_Abraha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4645" cy="214947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Pr="00B43470">
        <w:rPr>
          <w:rFonts w:ascii="Aptos" w:hAnsi="Aptos"/>
          <w:b/>
          <w:bCs/>
          <w:sz w:val="28"/>
        </w:rPr>
        <w:t>Melkisedek</w:t>
      </w:r>
      <w:proofErr w:type="spellEnd"/>
      <w:r w:rsidRPr="00B43470">
        <w:rPr>
          <w:rFonts w:ascii="Aptos" w:hAnsi="Aptos"/>
          <w:b/>
          <w:bCs/>
          <w:sz w:val="28"/>
        </w:rPr>
        <w:t xml:space="preserve"> blagoslivlj</w:t>
      </w:r>
      <w:r w:rsidR="00B96AFA" w:rsidRPr="00B43470">
        <w:rPr>
          <w:rFonts w:ascii="Aptos" w:hAnsi="Aptos"/>
          <w:b/>
          <w:bCs/>
          <w:sz w:val="28"/>
        </w:rPr>
        <w:t>a</w:t>
      </w:r>
      <w:r w:rsidRPr="00B43470">
        <w:rPr>
          <w:rFonts w:ascii="Aptos" w:hAnsi="Aptos"/>
          <w:b/>
          <w:bCs/>
          <w:sz w:val="28"/>
        </w:rPr>
        <w:t xml:space="preserve"> </w:t>
      </w:r>
      <w:r w:rsidRPr="00B43470">
        <w:rPr>
          <w:rFonts w:ascii="Aptos" w:hAnsi="Aptos"/>
          <w:sz w:val="28"/>
        </w:rPr>
        <w:t>(Post 14,18–24)</w:t>
      </w:r>
    </w:p>
    <w:p w14:paraId="3FDE432B" w14:textId="77777777" w:rsidR="00BA3C01" w:rsidRPr="00B43470" w:rsidRDefault="00BA3C01" w:rsidP="00B43470">
      <w:pPr>
        <w:pStyle w:val="NoSpacing"/>
        <w:rPr>
          <w:rFonts w:ascii="Aptos" w:hAnsi="Aptos"/>
          <w:i/>
          <w:sz w:val="28"/>
        </w:rPr>
      </w:pPr>
      <w:r w:rsidRPr="00B43470">
        <w:rPr>
          <w:rFonts w:ascii="Aptos" w:hAnsi="Aptos"/>
          <w:i/>
          <w:sz w:val="28"/>
        </w:rPr>
        <w:t xml:space="preserve">“Blagoslovljen bio </w:t>
      </w:r>
      <w:proofErr w:type="spellStart"/>
      <w:r w:rsidRPr="00B43470">
        <w:rPr>
          <w:rFonts w:ascii="Aptos" w:hAnsi="Aptos"/>
          <w:i/>
          <w:sz w:val="28"/>
        </w:rPr>
        <w:t>Abram</w:t>
      </w:r>
      <w:proofErr w:type="spellEnd"/>
      <w:r w:rsidRPr="00B43470">
        <w:rPr>
          <w:rFonts w:ascii="Aptos" w:hAnsi="Aptos"/>
          <w:i/>
          <w:sz w:val="28"/>
        </w:rPr>
        <w:t xml:space="preserve"> kod Boga Svevišnjega, koji je stvorio nebo i zemlju;</w:t>
      </w:r>
    </w:p>
    <w:p w14:paraId="4CC398F2" w14:textId="77777777" w:rsidR="00BA3C01" w:rsidRPr="00B43470" w:rsidRDefault="00BA3C01" w:rsidP="00B43470">
      <w:pPr>
        <w:pStyle w:val="NoSpacing"/>
        <w:rPr>
          <w:rFonts w:ascii="Aptos" w:hAnsi="Aptos"/>
          <w:i/>
          <w:sz w:val="28"/>
        </w:rPr>
      </w:pPr>
      <w:r w:rsidRPr="00B43470">
        <w:rPr>
          <w:rFonts w:ascii="Aptos" w:hAnsi="Aptos"/>
          <w:i/>
          <w:sz w:val="28"/>
        </w:rPr>
        <w:t>i blagoslovljen bio Bog Svevišnji koji ti je u ruke predao napadače.”(Post 14,19)</w:t>
      </w:r>
    </w:p>
    <w:p w14:paraId="06CF4AF8" w14:textId="77777777" w:rsidR="00BA3C01" w:rsidRPr="00B43470" w:rsidRDefault="00BA3C01" w:rsidP="00B43470">
      <w:pPr>
        <w:pStyle w:val="NoSpacing"/>
        <w:rPr>
          <w:rFonts w:ascii="Aptos" w:hAnsi="Aptos"/>
          <w:i/>
          <w:sz w:val="28"/>
        </w:rPr>
      </w:pPr>
    </w:p>
    <w:p w14:paraId="597BB168" w14:textId="77777777" w:rsidR="00651C58" w:rsidRPr="00B43470" w:rsidRDefault="006A3DBF" w:rsidP="00B43470">
      <w:pPr>
        <w:pStyle w:val="NoSpacing"/>
        <w:rPr>
          <w:rFonts w:ascii="Aptos" w:hAnsi="Aptos"/>
          <w:b/>
          <w:i/>
          <w:sz w:val="28"/>
        </w:rPr>
      </w:pPr>
      <w:r w:rsidRPr="00B43470">
        <w:rPr>
          <w:rFonts w:ascii="Aptos" w:hAnsi="Aptos"/>
          <w:b/>
          <w:i/>
          <w:sz w:val="28"/>
        </w:rPr>
        <w:t xml:space="preserve">1. </w:t>
      </w:r>
      <w:r w:rsidR="003A6021" w:rsidRPr="00B43470">
        <w:rPr>
          <w:rFonts w:ascii="Aptos" w:hAnsi="Aptos"/>
          <w:b/>
          <w:i/>
          <w:sz w:val="28"/>
        </w:rPr>
        <w:t>U čemu sam ja na sliku Božju?</w:t>
      </w:r>
    </w:p>
    <w:p w14:paraId="7951CE26" w14:textId="77777777" w:rsidR="00651C58" w:rsidRPr="00B43470" w:rsidRDefault="006A3DBF" w:rsidP="00B43470">
      <w:pPr>
        <w:pStyle w:val="NoSpacing"/>
        <w:rPr>
          <w:rFonts w:ascii="Aptos" w:hAnsi="Aptos"/>
          <w:b/>
          <w:i/>
          <w:sz w:val="28"/>
        </w:rPr>
      </w:pPr>
      <w:r w:rsidRPr="00B43470">
        <w:rPr>
          <w:rFonts w:ascii="Aptos" w:hAnsi="Aptos"/>
          <w:b/>
          <w:i/>
          <w:sz w:val="28"/>
        </w:rPr>
        <w:t xml:space="preserve">2. </w:t>
      </w:r>
      <w:r w:rsidR="003A6021" w:rsidRPr="00B43470">
        <w:rPr>
          <w:rFonts w:ascii="Aptos" w:hAnsi="Aptos"/>
          <w:b/>
          <w:i/>
          <w:sz w:val="28"/>
        </w:rPr>
        <w:t>Što ja prinosim Bogu kao žrtvu?</w:t>
      </w:r>
    </w:p>
    <w:p w14:paraId="525E932C" w14:textId="77777777" w:rsidR="00651C58" w:rsidRDefault="006A3DBF" w:rsidP="00B43470">
      <w:pPr>
        <w:pStyle w:val="NoSpacing"/>
        <w:rPr>
          <w:rFonts w:ascii="Aptos" w:hAnsi="Aptos"/>
          <w:b/>
          <w:i/>
          <w:sz w:val="28"/>
        </w:rPr>
      </w:pPr>
      <w:r w:rsidRPr="00B43470">
        <w:rPr>
          <w:rFonts w:ascii="Aptos" w:hAnsi="Aptos"/>
          <w:b/>
          <w:i/>
          <w:sz w:val="28"/>
        </w:rPr>
        <w:t xml:space="preserve">3. Kakva su moja iskustva </w:t>
      </w:r>
      <w:r w:rsidR="003A6021" w:rsidRPr="00B43470">
        <w:rPr>
          <w:rFonts w:ascii="Aptos" w:hAnsi="Aptos"/>
          <w:b/>
          <w:i/>
          <w:sz w:val="28"/>
        </w:rPr>
        <w:t xml:space="preserve">s redovničkim životom? </w:t>
      </w:r>
    </w:p>
    <w:p w14:paraId="6187888B" w14:textId="77777777" w:rsidR="00B43470" w:rsidRPr="00B43470" w:rsidRDefault="00B43470" w:rsidP="00B43470">
      <w:pPr>
        <w:pStyle w:val="NoSpacing"/>
        <w:rPr>
          <w:rFonts w:ascii="Aptos" w:hAnsi="Aptos"/>
          <w:b/>
          <w:i/>
          <w:sz w:val="28"/>
        </w:rPr>
      </w:pPr>
    </w:p>
    <w:p w14:paraId="1140D322" w14:textId="08B4C6FD" w:rsidR="006A3DBF" w:rsidRPr="00B43470" w:rsidRDefault="006A3DBF" w:rsidP="00B43470">
      <w:pPr>
        <w:pStyle w:val="NoSpacing"/>
        <w:rPr>
          <w:rFonts w:ascii="Aptos" w:hAnsi="Aptos"/>
          <w:sz w:val="28"/>
        </w:rPr>
      </w:pPr>
      <w:r w:rsidRPr="00B43470">
        <w:rPr>
          <w:rFonts w:ascii="Aptos" w:hAnsi="Aptos"/>
          <w:sz w:val="28"/>
        </w:rPr>
        <w:t xml:space="preserve">Listamo li Sveto pismo, naći ćemo da je prvi čovjek koji ima svećeničku službu </w:t>
      </w:r>
      <w:proofErr w:type="spellStart"/>
      <w:r w:rsidRPr="00B43470">
        <w:rPr>
          <w:rFonts w:ascii="Aptos" w:hAnsi="Aptos"/>
          <w:sz w:val="28"/>
        </w:rPr>
        <w:t>Melkisedek</w:t>
      </w:r>
      <w:proofErr w:type="spellEnd"/>
      <w:r w:rsidRPr="00B43470">
        <w:rPr>
          <w:rFonts w:ascii="Aptos" w:hAnsi="Aptos"/>
          <w:sz w:val="28"/>
        </w:rPr>
        <w:t xml:space="preserve">. </w:t>
      </w:r>
      <w:r w:rsidR="00B43470" w:rsidRPr="00B43470">
        <w:rPr>
          <w:rFonts w:ascii="Aptos" w:hAnsi="Aptos"/>
          <w:sz w:val="28"/>
        </w:rPr>
        <w:t xml:space="preserve">Iznosi kruh i vino, što </w:t>
      </w:r>
      <w:r w:rsidR="00B43470">
        <w:rPr>
          <w:rFonts w:ascii="Aptos" w:hAnsi="Aptos"/>
          <w:sz w:val="28"/>
        </w:rPr>
        <w:t xml:space="preserve">će kao hranu mudrima </w:t>
      </w:r>
      <w:r w:rsidR="00B43470" w:rsidRPr="00B43470">
        <w:rPr>
          <w:rFonts w:ascii="Aptos" w:hAnsi="Aptos"/>
          <w:sz w:val="28"/>
        </w:rPr>
        <w:t xml:space="preserve">preuzeti </w:t>
      </w:r>
      <w:proofErr w:type="spellStart"/>
      <w:r w:rsidR="00B43470" w:rsidRPr="00B43470">
        <w:rPr>
          <w:rFonts w:ascii="Aptos" w:hAnsi="Aptos"/>
          <w:sz w:val="28"/>
        </w:rPr>
        <w:t>Izr</w:t>
      </w:r>
      <w:proofErr w:type="spellEnd"/>
      <w:r w:rsidR="00B43470" w:rsidRPr="00B43470">
        <w:rPr>
          <w:rFonts w:ascii="Aptos" w:hAnsi="Aptos"/>
          <w:sz w:val="28"/>
        </w:rPr>
        <w:t xml:space="preserve"> 9,5, a u Crkvi će postati </w:t>
      </w:r>
      <w:r w:rsidR="00B43470">
        <w:rPr>
          <w:rFonts w:ascii="Aptos" w:hAnsi="Aptos"/>
          <w:sz w:val="28"/>
        </w:rPr>
        <w:t>„materijal“</w:t>
      </w:r>
      <w:r w:rsidR="00B43470" w:rsidRPr="00B43470">
        <w:rPr>
          <w:rFonts w:ascii="Aptos" w:hAnsi="Aptos"/>
          <w:sz w:val="28"/>
        </w:rPr>
        <w:t xml:space="preserve"> Euharistije. </w:t>
      </w:r>
      <w:r w:rsidRPr="00B43470">
        <w:rPr>
          <w:rFonts w:ascii="Aptos" w:hAnsi="Aptos"/>
          <w:sz w:val="28"/>
        </w:rPr>
        <w:t xml:space="preserve">Ne govori se o </w:t>
      </w:r>
      <w:proofErr w:type="spellStart"/>
      <w:r w:rsidR="00B43470" w:rsidRPr="00B43470">
        <w:rPr>
          <w:rFonts w:ascii="Aptos" w:hAnsi="Aptos"/>
          <w:sz w:val="28"/>
        </w:rPr>
        <w:t>Melkisedekovu</w:t>
      </w:r>
      <w:proofErr w:type="spellEnd"/>
      <w:r w:rsidRPr="00B43470">
        <w:rPr>
          <w:rFonts w:ascii="Aptos" w:hAnsi="Aptos"/>
          <w:sz w:val="28"/>
        </w:rPr>
        <w:t xml:space="preserve"> podrijetlu i tijeku njegova života. To će u Poslanici Hebrejima biti važan razlog da u njemu prepozna uzor vječnoga svećeništva koje nije zacrtano po ljudskim zakonima (“sličan Sinu Božjemu, ostaje svećenik zasvagda” </w:t>
      </w:r>
      <w:proofErr w:type="spellStart"/>
      <w:r w:rsidRPr="00B43470">
        <w:rPr>
          <w:rFonts w:ascii="Aptos" w:hAnsi="Aptos"/>
          <w:sz w:val="28"/>
        </w:rPr>
        <w:t>Hebr</w:t>
      </w:r>
      <w:proofErr w:type="spellEnd"/>
      <w:r w:rsidRPr="00B43470">
        <w:rPr>
          <w:rFonts w:ascii="Aptos" w:hAnsi="Aptos"/>
          <w:sz w:val="28"/>
        </w:rPr>
        <w:t xml:space="preserve"> 7,3).</w:t>
      </w:r>
    </w:p>
    <w:p w14:paraId="7EF07226" w14:textId="5B10D2F6" w:rsidR="006A3DBF" w:rsidRPr="00B43470" w:rsidRDefault="006A3DBF" w:rsidP="00B43470">
      <w:pPr>
        <w:pStyle w:val="NoSpacing"/>
        <w:rPr>
          <w:rFonts w:ascii="Aptos" w:hAnsi="Aptos"/>
          <w:sz w:val="28"/>
        </w:rPr>
      </w:pPr>
      <w:proofErr w:type="spellStart"/>
      <w:r w:rsidRPr="00B43470">
        <w:rPr>
          <w:rFonts w:ascii="Aptos" w:hAnsi="Aptos"/>
          <w:sz w:val="28"/>
        </w:rPr>
        <w:t>Melkisedek</w:t>
      </w:r>
      <w:proofErr w:type="spellEnd"/>
      <w:r w:rsidRPr="00B43470">
        <w:rPr>
          <w:rFonts w:ascii="Aptos" w:hAnsi="Aptos"/>
          <w:sz w:val="28"/>
        </w:rPr>
        <w:t xml:space="preserve"> je ujedno kralj i time pokazuje istinsko čovjekovo dostojanstvo i bitno obilježje ljudske vladavine.</w:t>
      </w:r>
      <w:r w:rsidR="00487B01" w:rsidRPr="00487B01">
        <w:rPr>
          <w:sz w:val="28"/>
        </w:rPr>
        <w:t xml:space="preserve"> </w:t>
      </w:r>
      <w:r w:rsidR="00487B01" w:rsidRPr="006A3DBF">
        <w:rPr>
          <w:sz w:val="28"/>
        </w:rPr>
        <w:t xml:space="preserve">Vladar </w:t>
      </w:r>
      <w:r w:rsidR="00487B01">
        <w:rPr>
          <w:sz w:val="28"/>
        </w:rPr>
        <w:t>će Bogu</w:t>
      </w:r>
      <w:r w:rsidR="00487B01" w:rsidRPr="006A3DBF">
        <w:rPr>
          <w:sz w:val="28"/>
        </w:rPr>
        <w:t xml:space="preserve"> polagati račun za svoju vlast.</w:t>
      </w:r>
      <w:r w:rsidRPr="00B43470">
        <w:rPr>
          <w:rFonts w:ascii="Aptos" w:hAnsi="Aptos"/>
          <w:sz w:val="28"/>
        </w:rPr>
        <w:t xml:space="preserve"> </w:t>
      </w:r>
      <w:proofErr w:type="spellStart"/>
      <w:r w:rsidRPr="00B43470">
        <w:rPr>
          <w:rFonts w:ascii="Aptos" w:hAnsi="Aptos"/>
          <w:sz w:val="28"/>
        </w:rPr>
        <w:t>Melkisedek</w:t>
      </w:r>
      <w:proofErr w:type="spellEnd"/>
      <w:r w:rsidRPr="00B43470">
        <w:rPr>
          <w:rFonts w:ascii="Aptos" w:hAnsi="Aptos"/>
          <w:sz w:val="28"/>
        </w:rPr>
        <w:t xml:space="preserve"> je stranac, nije pripadnik Božjega naroda – Izraela – koji s Abrahamom započinje svoj povijesni hod. Tako je </w:t>
      </w:r>
      <w:proofErr w:type="spellStart"/>
      <w:r w:rsidRPr="00B43470">
        <w:rPr>
          <w:rFonts w:ascii="Aptos" w:hAnsi="Aptos"/>
          <w:sz w:val="28"/>
        </w:rPr>
        <w:t>Melkisedek</w:t>
      </w:r>
      <w:proofErr w:type="spellEnd"/>
      <w:r w:rsidRPr="00B43470">
        <w:rPr>
          <w:rFonts w:ascii="Aptos" w:hAnsi="Aptos"/>
          <w:sz w:val="28"/>
        </w:rPr>
        <w:t xml:space="preserve"> dokaz da se Božji autoritet ne ograničava na samo jedan rod i jezik.</w:t>
      </w:r>
    </w:p>
    <w:p w14:paraId="695821D9" w14:textId="6E9BC484" w:rsidR="006A3DBF" w:rsidRPr="00B43470" w:rsidRDefault="006A3DBF" w:rsidP="00B43470">
      <w:pPr>
        <w:pStyle w:val="NoSpacing"/>
        <w:rPr>
          <w:rFonts w:ascii="Aptos" w:hAnsi="Aptos"/>
          <w:sz w:val="28"/>
        </w:rPr>
      </w:pPr>
      <w:proofErr w:type="spellStart"/>
      <w:r w:rsidRPr="00B43470">
        <w:rPr>
          <w:rFonts w:ascii="Aptos" w:hAnsi="Aptos"/>
          <w:sz w:val="28"/>
        </w:rPr>
        <w:t>Melkisedek</w:t>
      </w:r>
      <w:proofErr w:type="spellEnd"/>
      <w:r w:rsidRPr="00B43470">
        <w:rPr>
          <w:rFonts w:ascii="Aptos" w:hAnsi="Aptos"/>
          <w:sz w:val="28"/>
        </w:rPr>
        <w:t>, svećenik, zauzima u Svetom pismu posebno mjesto jer je prvi čovjek koji blagoslivlja – podjeljuje blagoslov (Post 14,19). Do sada je to u više navrata sam</w:t>
      </w:r>
      <w:r w:rsidR="00B43470">
        <w:rPr>
          <w:rFonts w:ascii="Aptos" w:hAnsi="Aptos"/>
          <w:sz w:val="28"/>
        </w:rPr>
        <w:t>o</w:t>
      </w:r>
      <w:r w:rsidRPr="00B43470">
        <w:rPr>
          <w:rFonts w:ascii="Aptos" w:hAnsi="Aptos"/>
          <w:sz w:val="28"/>
        </w:rPr>
        <w:t xml:space="preserve"> Bog činio. Sada tu božansku djelatnost dobiva i čovjek, pokazujući i na taj način da je slika Božja. Kao što je Bog blagoslovio životinje (Post 1,22), čovjeka (1,28; 5,2), sedmi dan počinka (2,3) i Noinu obitelj za novoga početka (9,1), tako sada </w:t>
      </w:r>
      <w:proofErr w:type="spellStart"/>
      <w:r w:rsidRPr="00B43470">
        <w:rPr>
          <w:rFonts w:ascii="Aptos" w:hAnsi="Aptos"/>
          <w:sz w:val="28"/>
        </w:rPr>
        <w:t>Melkisedek</w:t>
      </w:r>
      <w:proofErr w:type="spellEnd"/>
      <w:r w:rsidRPr="00B43470">
        <w:rPr>
          <w:rFonts w:ascii="Aptos" w:hAnsi="Aptos"/>
          <w:sz w:val="28"/>
        </w:rPr>
        <w:t xml:space="preserve"> blagoslivlja Abrahama te razglašuje hvalu i slavu Božju.</w:t>
      </w:r>
    </w:p>
    <w:p w14:paraId="75178062" w14:textId="77777777" w:rsidR="006A3DBF" w:rsidRPr="00B43470" w:rsidRDefault="006A3DBF" w:rsidP="00B43470">
      <w:pPr>
        <w:pStyle w:val="NoSpacing"/>
        <w:rPr>
          <w:rFonts w:ascii="Aptos" w:hAnsi="Aptos"/>
          <w:sz w:val="28"/>
        </w:rPr>
      </w:pPr>
    </w:p>
    <w:p w14:paraId="21A527CA" w14:textId="77777777" w:rsidR="006A3DBF" w:rsidRPr="00B43470" w:rsidRDefault="006A3DBF" w:rsidP="00B43470">
      <w:pPr>
        <w:pStyle w:val="NoSpacing"/>
        <w:rPr>
          <w:rFonts w:ascii="Aptos" w:hAnsi="Aptos"/>
          <w:i/>
          <w:sz w:val="28"/>
        </w:rPr>
      </w:pPr>
      <w:r w:rsidRPr="00B43470">
        <w:rPr>
          <w:rFonts w:ascii="Aptos" w:hAnsi="Aptos"/>
          <w:b/>
          <w:i/>
          <w:sz w:val="28"/>
        </w:rPr>
        <w:t xml:space="preserve">Molitva s </w:t>
      </w:r>
      <w:proofErr w:type="spellStart"/>
      <w:r w:rsidRPr="00B43470">
        <w:rPr>
          <w:rFonts w:ascii="Aptos" w:hAnsi="Aptos"/>
          <w:b/>
          <w:i/>
          <w:sz w:val="28"/>
        </w:rPr>
        <w:t>Melkisedekom</w:t>
      </w:r>
      <w:proofErr w:type="spellEnd"/>
      <w:r w:rsidRPr="00B43470">
        <w:rPr>
          <w:rFonts w:ascii="Aptos" w:hAnsi="Aptos"/>
          <w:b/>
          <w:i/>
          <w:sz w:val="28"/>
        </w:rPr>
        <w:t xml:space="preserve"> kad se susreo s praocem Abrahamom </w:t>
      </w:r>
      <w:r w:rsidRPr="00B43470">
        <w:rPr>
          <w:rFonts w:ascii="Aptos" w:hAnsi="Aptos"/>
          <w:i/>
          <w:sz w:val="28"/>
        </w:rPr>
        <w:t>(Post 14)</w:t>
      </w:r>
    </w:p>
    <w:p w14:paraId="57F43158" w14:textId="77777777" w:rsidR="006A3DBF" w:rsidRPr="00B43470" w:rsidRDefault="006A3DBF" w:rsidP="00B43470">
      <w:pPr>
        <w:pStyle w:val="NoSpacing"/>
        <w:rPr>
          <w:rFonts w:ascii="Aptos" w:hAnsi="Aptos"/>
          <w:sz w:val="28"/>
        </w:rPr>
      </w:pPr>
      <w:r w:rsidRPr="00B43470">
        <w:rPr>
          <w:rFonts w:ascii="Aptos" w:hAnsi="Aptos"/>
          <w:sz w:val="28"/>
        </w:rPr>
        <w:t>Blagoslovljen budi Gospodine što si mi od početka podario tu veliku moć da mogu tebe hvaliti i da mogu zazivati tvoju pomoć i zaštitu na sva stvorenja. Hvaljen budi zbog svih tvojih pobjeda kojima si me oslobodio od raznih neprijatelja moje duše. Otvori moje srce da ti nesebično prinesem svoje dare, ono vrijedno što ti mogu dati. Dopusti mi da tvojom čudesnom snagom izgrađujem svijet prema tvojoj slici. Prosvijetli moju pamet svojim Svetim Duhom da do u dubinu upoznam tko si ti.</w:t>
      </w:r>
    </w:p>
    <w:p w14:paraId="4E15E951" w14:textId="77777777" w:rsidR="006A3DBF" w:rsidRPr="00B43470" w:rsidRDefault="006A3DBF" w:rsidP="00B43470">
      <w:pPr>
        <w:pStyle w:val="NoSpacing"/>
        <w:rPr>
          <w:rFonts w:ascii="Aptos" w:hAnsi="Aptos"/>
          <w:sz w:val="28"/>
        </w:rPr>
      </w:pPr>
      <w:r w:rsidRPr="00B43470">
        <w:rPr>
          <w:rFonts w:ascii="Aptos" w:hAnsi="Aptos"/>
          <w:sz w:val="28"/>
        </w:rPr>
        <w:t>Pred tobom se usudim s poštovanjem i poniznom molbom izgovoriti tvoje sveto ime. Uvedi me u tajnu tvoje očinske dobrote kojom stvaraš svjetove. Pokaži mi da si ti iznad svih, najviši i potpuni autoritet, pa da se moje srce puno pouzdanja smiri u tebi.</w:t>
      </w:r>
    </w:p>
    <w:sectPr w:rsidR="006A3DBF" w:rsidRPr="00B43470" w:rsidSect="006A3DBF">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2A2A4" w14:textId="77777777" w:rsidR="009D6438" w:rsidRDefault="009D6438" w:rsidP="002756BF">
      <w:pPr>
        <w:spacing w:after="0" w:line="240" w:lineRule="auto"/>
      </w:pPr>
      <w:r>
        <w:separator/>
      </w:r>
    </w:p>
  </w:endnote>
  <w:endnote w:type="continuationSeparator" w:id="0">
    <w:p w14:paraId="4EF671C1" w14:textId="77777777" w:rsidR="009D6438" w:rsidRDefault="009D6438" w:rsidP="00275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EF9A8" w14:textId="77777777" w:rsidR="002756BF" w:rsidRDefault="00275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23956" w14:textId="77777777" w:rsidR="002756BF" w:rsidRDefault="00275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2247B" w14:textId="77777777" w:rsidR="002756BF" w:rsidRDefault="00275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7A0DB" w14:textId="77777777" w:rsidR="009D6438" w:rsidRDefault="009D6438" w:rsidP="002756BF">
      <w:pPr>
        <w:spacing w:after="0" w:line="240" w:lineRule="auto"/>
      </w:pPr>
      <w:r>
        <w:separator/>
      </w:r>
    </w:p>
  </w:footnote>
  <w:footnote w:type="continuationSeparator" w:id="0">
    <w:p w14:paraId="0C372BE5" w14:textId="77777777" w:rsidR="009D6438" w:rsidRDefault="009D6438" w:rsidP="00275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98277" w14:textId="77777777" w:rsidR="002756BF" w:rsidRDefault="00275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66116" w14:textId="19B688CC" w:rsidR="002756BF" w:rsidRDefault="002756BF">
    <w:pPr>
      <w:pStyle w:val="Header"/>
    </w:pPr>
    <w:r>
      <w:t>»Dođite, otpočinite!« (Ludbreg, 14. do 23. 7. 2024) – amdg.eu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44762" w14:textId="77777777" w:rsidR="002756BF" w:rsidRDefault="00275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B6CFC"/>
    <w:multiLevelType w:val="hybridMultilevel"/>
    <w:tmpl w:val="988A8712"/>
    <w:lvl w:ilvl="0" w:tplc="332A3DE6">
      <w:start w:val="1"/>
      <w:numFmt w:val="bullet"/>
      <w:lvlText w:val=""/>
      <w:lvlJc w:val="left"/>
      <w:pPr>
        <w:tabs>
          <w:tab w:val="num" w:pos="720"/>
        </w:tabs>
        <w:ind w:left="720" w:hanging="360"/>
      </w:pPr>
      <w:rPr>
        <w:rFonts w:ascii="Wingdings" w:hAnsi="Wingdings" w:hint="default"/>
      </w:rPr>
    </w:lvl>
    <w:lvl w:ilvl="1" w:tplc="FA5C5CAA" w:tentative="1">
      <w:start w:val="1"/>
      <w:numFmt w:val="bullet"/>
      <w:lvlText w:val=""/>
      <w:lvlJc w:val="left"/>
      <w:pPr>
        <w:tabs>
          <w:tab w:val="num" w:pos="1440"/>
        </w:tabs>
        <w:ind w:left="1440" w:hanging="360"/>
      </w:pPr>
      <w:rPr>
        <w:rFonts w:ascii="Wingdings" w:hAnsi="Wingdings" w:hint="default"/>
      </w:rPr>
    </w:lvl>
    <w:lvl w:ilvl="2" w:tplc="46C2EA16" w:tentative="1">
      <w:start w:val="1"/>
      <w:numFmt w:val="bullet"/>
      <w:lvlText w:val=""/>
      <w:lvlJc w:val="left"/>
      <w:pPr>
        <w:tabs>
          <w:tab w:val="num" w:pos="2160"/>
        </w:tabs>
        <w:ind w:left="2160" w:hanging="360"/>
      </w:pPr>
      <w:rPr>
        <w:rFonts w:ascii="Wingdings" w:hAnsi="Wingdings" w:hint="default"/>
      </w:rPr>
    </w:lvl>
    <w:lvl w:ilvl="3" w:tplc="F8383022" w:tentative="1">
      <w:start w:val="1"/>
      <w:numFmt w:val="bullet"/>
      <w:lvlText w:val=""/>
      <w:lvlJc w:val="left"/>
      <w:pPr>
        <w:tabs>
          <w:tab w:val="num" w:pos="2880"/>
        </w:tabs>
        <w:ind w:left="2880" w:hanging="360"/>
      </w:pPr>
      <w:rPr>
        <w:rFonts w:ascii="Wingdings" w:hAnsi="Wingdings" w:hint="default"/>
      </w:rPr>
    </w:lvl>
    <w:lvl w:ilvl="4" w:tplc="FEFEE0A6" w:tentative="1">
      <w:start w:val="1"/>
      <w:numFmt w:val="bullet"/>
      <w:lvlText w:val=""/>
      <w:lvlJc w:val="left"/>
      <w:pPr>
        <w:tabs>
          <w:tab w:val="num" w:pos="3600"/>
        </w:tabs>
        <w:ind w:left="3600" w:hanging="360"/>
      </w:pPr>
      <w:rPr>
        <w:rFonts w:ascii="Wingdings" w:hAnsi="Wingdings" w:hint="default"/>
      </w:rPr>
    </w:lvl>
    <w:lvl w:ilvl="5" w:tplc="EAFC72DA" w:tentative="1">
      <w:start w:val="1"/>
      <w:numFmt w:val="bullet"/>
      <w:lvlText w:val=""/>
      <w:lvlJc w:val="left"/>
      <w:pPr>
        <w:tabs>
          <w:tab w:val="num" w:pos="4320"/>
        </w:tabs>
        <w:ind w:left="4320" w:hanging="360"/>
      </w:pPr>
      <w:rPr>
        <w:rFonts w:ascii="Wingdings" w:hAnsi="Wingdings" w:hint="default"/>
      </w:rPr>
    </w:lvl>
    <w:lvl w:ilvl="6" w:tplc="7B969C38" w:tentative="1">
      <w:start w:val="1"/>
      <w:numFmt w:val="bullet"/>
      <w:lvlText w:val=""/>
      <w:lvlJc w:val="left"/>
      <w:pPr>
        <w:tabs>
          <w:tab w:val="num" w:pos="5040"/>
        </w:tabs>
        <w:ind w:left="5040" w:hanging="360"/>
      </w:pPr>
      <w:rPr>
        <w:rFonts w:ascii="Wingdings" w:hAnsi="Wingdings" w:hint="default"/>
      </w:rPr>
    </w:lvl>
    <w:lvl w:ilvl="7" w:tplc="89562BC8" w:tentative="1">
      <w:start w:val="1"/>
      <w:numFmt w:val="bullet"/>
      <w:lvlText w:val=""/>
      <w:lvlJc w:val="left"/>
      <w:pPr>
        <w:tabs>
          <w:tab w:val="num" w:pos="5760"/>
        </w:tabs>
        <w:ind w:left="5760" w:hanging="360"/>
      </w:pPr>
      <w:rPr>
        <w:rFonts w:ascii="Wingdings" w:hAnsi="Wingdings" w:hint="default"/>
      </w:rPr>
    </w:lvl>
    <w:lvl w:ilvl="8" w:tplc="FF88C4C8" w:tentative="1">
      <w:start w:val="1"/>
      <w:numFmt w:val="bullet"/>
      <w:lvlText w:val=""/>
      <w:lvlJc w:val="left"/>
      <w:pPr>
        <w:tabs>
          <w:tab w:val="num" w:pos="6480"/>
        </w:tabs>
        <w:ind w:left="6480" w:hanging="360"/>
      </w:pPr>
      <w:rPr>
        <w:rFonts w:ascii="Wingdings" w:hAnsi="Wingdings" w:hint="default"/>
      </w:rPr>
    </w:lvl>
  </w:abstractNum>
  <w:num w:numId="1" w16cid:durableId="2099859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872"/>
    <w:rsid w:val="00173ACC"/>
    <w:rsid w:val="002756BF"/>
    <w:rsid w:val="00337BC7"/>
    <w:rsid w:val="00342406"/>
    <w:rsid w:val="003A6021"/>
    <w:rsid w:val="00440BE8"/>
    <w:rsid w:val="00487B01"/>
    <w:rsid w:val="00651C58"/>
    <w:rsid w:val="006A3DBF"/>
    <w:rsid w:val="006E6108"/>
    <w:rsid w:val="009D6438"/>
    <w:rsid w:val="00AD7872"/>
    <w:rsid w:val="00B43470"/>
    <w:rsid w:val="00B96AFA"/>
    <w:rsid w:val="00BA3C01"/>
    <w:rsid w:val="00EC29EE"/>
    <w:rsid w:val="00EC549B"/>
    <w:rsid w:val="00FE15F7"/>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34468"/>
  <w15:chartTrackingRefBased/>
  <w15:docId w15:val="{ACF603FA-AF3A-41F4-93C8-0991F3A2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3DBF"/>
    <w:pPr>
      <w:spacing w:after="0" w:line="240" w:lineRule="auto"/>
    </w:pPr>
  </w:style>
  <w:style w:type="paragraph" w:styleId="Header">
    <w:name w:val="header"/>
    <w:basedOn w:val="Normal"/>
    <w:link w:val="HeaderChar"/>
    <w:uiPriority w:val="99"/>
    <w:unhideWhenUsed/>
    <w:rsid w:val="002756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6BF"/>
  </w:style>
  <w:style w:type="paragraph" w:styleId="Footer">
    <w:name w:val="footer"/>
    <w:basedOn w:val="Normal"/>
    <w:link w:val="FooterChar"/>
    <w:uiPriority w:val="99"/>
    <w:unhideWhenUsed/>
    <w:rsid w:val="002756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6195242">
      <w:bodyDiv w:val="1"/>
      <w:marLeft w:val="0"/>
      <w:marRight w:val="0"/>
      <w:marTop w:val="0"/>
      <w:marBottom w:val="0"/>
      <w:divBdr>
        <w:top w:val="none" w:sz="0" w:space="0" w:color="auto"/>
        <w:left w:val="none" w:sz="0" w:space="0" w:color="auto"/>
        <w:bottom w:val="none" w:sz="0" w:space="0" w:color="auto"/>
        <w:right w:val="none" w:sz="0" w:space="0" w:color="auto"/>
      </w:divBdr>
      <w:divsChild>
        <w:div w:id="2037078553">
          <w:marLeft w:val="547"/>
          <w:marRight w:val="0"/>
          <w:marTop w:val="163"/>
          <w:marBottom w:val="0"/>
          <w:divBdr>
            <w:top w:val="none" w:sz="0" w:space="0" w:color="auto"/>
            <w:left w:val="none" w:sz="0" w:space="0" w:color="auto"/>
            <w:bottom w:val="none" w:sz="0" w:space="0" w:color="auto"/>
            <w:right w:val="none" w:sz="0" w:space="0" w:color="auto"/>
          </w:divBdr>
        </w:div>
        <w:div w:id="299463416">
          <w:marLeft w:val="547"/>
          <w:marRight w:val="0"/>
          <w:marTop w:val="163"/>
          <w:marBottom w:val="0"/>
          <w:divBdr>
            <w:top w:val="none" w:sz="0" w:space="0" w:color="auto"/>
            <w:left w:val="none" w:sz="0" w:space="0" w:color="auto"/>
            <w:bottom w:val="none" w:sz="0" w:space="0" w:color="auto"/>
            <w:right w:val="none" w:sz="0" w:space="0" w:color="auto"/>
          </w:divBdr>
        </w:div>
        <w:div w:id="1332686293">
          <w:marLeft w:val="547"/>
          <w:marRight w:val="0"/>
          <w:marTop w:val="16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Niko Bilić</cp:lastModifiedBy>
  <cp:revision>4</cp:revision>
  <dcterms:created xsi:type="dcterms:W3CDTF">2024-07-14T05:57:00Z</dcterms:created>
  <dcterms:modified xsi:type="dcterms:W3CDTF">2024-07-16T08:52:00Z</dcterms:modified>
</cp:coreProperties>
</file>