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1885" w14:textId="62C0CBB6" w:rsidR="00C31184" w:rsidRPr="002200B8" w:rsidRDefault="002200B8" w:rsidP="002200B8">
      <w:pPr>
        <w:spacing w:after="120" w:line="240" w:lineRule="auto"/>
        <w:rPr>
          <w:b/>
          <w:bCs/>
          <w:sz w:val="26"/>
          <w:szCs w:val="26"/>
        </w:rPr>
      </w:pPr>
      <w:r w:rsidRPr="002200B8">
        <w:rPr>
          <w:b/>
          <w:bCs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8F10D6A" wp14:editId="26179D14">
            <wp:simplePos x="0" y="0"/>
            <wp:positionH relativeFrom="margin">
              <wp:posOffset>3535680</wp:posOffset>
            </wp:positionH>
            <wp:positionV relativeFrom="paragraph">
              <wp:posOffset>314960</wp:posOffset>
            </wp:positionV>
            <wp:extent cx="2191385" cy="2704465"/>
            <wp:effectExtent l="0" t="0" r="0" b="635"/>
            <wp:wrapTight wrapText="bothSides">
              <wp:wrapPolygon edited="0">
                <wp:start x="0" y="0"/>
                <wp:lineTo x="0" y="21453"/>
                <wp:lineTo x="21406" y="21453"/>
                <wp:lineTo x="21406" y="0"/>
                <wp:lineTo x="0" y="0"/>
              </wp:wrapPolygon>
            </wp:wrapTight>
            <wp:docPr id="614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7AF5B35-CA1A-F48F-2BE9-BCB3CF6486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>
                      <a:extLst>
                        <a:ext uri="{FF2B5EF4-FFF2-40B4-BE49-F238E27FC236}">
                          <a16:creationId xmlns:a16="http://schemas.microsoft.com/office/drawing/2014/main" id="{87AF5B35-CA1A-F48F-2BE9-BCB3CF6486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184" w:rsidRPr="002200B8">
        <w:rPr>
          <w:b/>
          <w:bCs/>
          <w:sz w:val="36"/>
          <w:szCs w:val="36"/>
        </w:rPr>
        <w:t xml:space="preserve">Utjeha u Jobovoj patnji </w:t>
      </w:r>
      <w:r w:rsidR="005A139B" w:rsidRPr="002200B8">
        <w:rPr>
          <w:b/>
          <w:bCs/>
          <w:sz w:val="36"/>
          <w:szCs w:val="36"/>
        </w:rPr>
        <w:t>(Job 42,1-6)</w:t>
      </w:r>
      <w:r w:rsidR="00C31184" w:rsidRPr="002200B8">
        <w:rPr>
          <w:b/>
          <w:bCs/>
          <w:sz w:val="26"/>
          <w:szCs w:val="26"/>
        </w:rPr>
        <w:br/>
        <w:t>Završetak Jobova razgovora Bogom</w:t>
      </w:r>
    </w:p>
    <w:p w14:paraId="5633F3C2" w14:textId="77777777" w:rsidR="002200B8" w:rsidRDefault="0031699F" w:rsidP="002200B8">
      <w:pPr>
        <w:spacing w:after="120" w:line="240" w:lineRule="auto"/>
        <w:rPr>
          <w:sz w:val="26"/>
          <w:szCs w:val="26"/>
        </w:rPr>
      </w:pPr>
      <w:r w:rsidRPr="002200B8">
        <w:rPr>
          <w:rStyle w:val="bible-line"/>
          <w:color w:val="333333"/>
          <w:sz w:val="26"/>
          <w:szCs w:val="26"/>
          <w:shd w:val="clear" w:color="auto" w:fill="FFFFFF"/>
          <w:vertAlign w:val="superscript"/>
        </w:rPr>
        <w:t>3</w:t>
      </w:r>
      <w:r w:rsidRPr="002200B8">
        <w:rPr>
          <w:rStyle w:val="bible-line"/>
          <w:color w:val="333333"/>
          <w:sz w:val="26"/>
          <w:szCs w:val="26"/>
          <w:shd w:val="clear" w:color="auto" w:fill="FFFFFF"/>
        </w:rPr>
        <w:t> </w:t>
      </w:r>
      <w:r w:rsidRPr="002200B8">
        <w:rPr>
          <w:rStyle w:val="stih1"/>
          <w:color w:val="333333"/>
          <w:sz w:val="26"/>
          <w:szCs w:val="26"/>
          <w:shd w:val="clear" w:color="auto" w:fill="FFFFFF"/>
        </w:rPr>
        <w:t>Tko je taj koji riječima bezumnim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stih2"/>
          <w:color w:val="333333"/>
          <w:sz w:val="26"/>
          <w:szCs w:val="26"/>
          <w:shd w:val="clear" w:color="auto" w:fill="FFFFFF"/>
        </w:rPr>
        <w:t>zamračuje božanski promisao?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stih2"/>
          <w:color w:val="333333"/>
          <w:sz w:val="26"/>
          <w:szCs w:val="26"/>
          <w:shd w:val="clear" w:color="auto" w:fill="FFFFFF"/>
        </w:rPr>
        <w:t>Govorah stoga, ali ne razumjeh,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stih2"/>
          <w:color w:val="333333"/>
          <w:sz w:val="26"/>
          <w:szCs w:val="26"/>
          <w:shd w:val="clear" w:color="auto" w:fill="FFFFFF"/>
        </w:rPr>
        <w:t>o čudesima meni neshvatljivim.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bible-line"/>
          <w:color w:val="333333"/>
          <w:sz w:val="26"/>
          <w:szCs w:val="26"/>
          <w:shd w:val="clear" w:color="auto" w:fill="FFFFFF"/>
          <w:vertAlign w:val="superscript"/>
        </w:rPr>
        <w:t>4</w:t>
      </w:r>
      <w:r w:rsidRPr="002200B8">
        <w:rPr>
          <w:rStyle w:val="bible-line"/>
          <w:color w:val="333333"/>
          <w:sz w:val="26"/>
          <w:szCs w:val="26"/>
          <w:shd w:val="clear" w:color="auto" w:fill="FFFFFF"/>
        </w:rPr>
        <w:t> </w:t>
      </w:r>
      <w:r w:rsidRPr="002200B8">
        <w:rPr>
          <w:rStyle w:val="stih1"/>
          <w:color w:val="333333"/>
          <w:sz w:val="26"/>
          <w:szCs w:val="26"/>
          <w:shd w:val="clear" w:color="auto" w:fill="FFFFFF"/>
        </w:rPr>
        <w:t>O, poslušaj me, pusti me da zborim: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stih2"/>
          <w:color w:val="333333"/>
          <w:sz w:val="26"/>
          <w:szCs w:val="26"/>
          <w:shd w:val="clear" w:color="auto" w:fill="FFFFFF"/>
        </w:rPr>
        <w:t>ja ću te pitat’, a ti me pouči.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bible-line"/>
          <w:color w:val="333333"/>
          <w:sz w:val="26"/>
          <w:szCs w:val="26"/>
          <w:shd w:val="clear" w:color="auto" w:fill="FFFFFF"/>
          <w:vertAlign w:val="superscript"/>
        </w:rPr>
        <w:t>5</w:t>
      </w:r>
      <w:r w:rsidRPr="002200B8">
        <w:rPr>
          <w:rStyle w:val="bible-line"/>
          <w:color w:val="333333"/>
          <w:sz w:val="26"/>
          <w:szCs w:val="26"/>
          <w:shd w:val="clear" w:color="auto" w:fill="FFFFFF"/>
        </w:rPr>
        <w:t> </w:t>
      </w:r>
      <w:r w:rsidRPr="002200B8">
        <w:rPr>
          <w:rStyle w:val="stih1"/>
          <w:color w:val="333333"/>
          <w:sz w:val="26"/>
          <w:szCs w:val="26"/>
          <w:shd w:val="clear" w:color="auto" w:fill="FFFFFF"/>
        </w:rPr>
        <w:t>Po čuvenju tek poznavah te dosad,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stih2"/>
          <w:color w:val="333333"/>
          <w:sz w:val="26"/>
          <w:szCs w:val="26"/>
          <w:shd w:val="clear" w:color="auto" w:fill="FFFFFF"/>
        </w:rPr>
        <w:t>ali sada te oči moje vidješe.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bible-line"/>
          <w:color w:val="333333"/>
          <w:sz w:val="26"/>
          <w:szCs w:val="26"/>
          <w:shd w:val="clear" w:color="auto" w:fill="FFFFFF"/>
          <w:vertAlign w:val="superscript"/>
        </w:rPr>
        <w:t>6</w:t>
      </w:r>
      <w:r w:rsidRPr="002200B8">
        <w:rPr>
          <w:rStyle w:val="bible-line"/>
          <w:color w:val="333333"/>
          <w:sz w:val="26"/>
          <w:szCs w:val="26"/>
          <w:shd w:val="clear" w:color="auto" w:fill="FFFFFF"/>
        </w:rPr>
        <w:t> </w:t>
      </w:r>
      <w:r w:rsidRPr="002200B8">
        <w:rPr>
          <w:rStyle w:val="stih1"/>
          <w:color w:val="333333"/>
          <w:sz w:val="26"/>
          <w:szCs w:val="26"/>
          <w:shd w:val="clear" w:color="auto" w:fill="FFFFFF"/>
        </w:rPr>
        <w:t>Sve riječi svoje zato ja poričem</w:t>
      </w:r>
      <w:r w:rsidRPr="002200B8">
        <w:rPr>
          <w:color w:val="333333"/>
          <w:sz w:val="26"/>
          <w:szCs w:val="26"/>
          <w:shd w:val="clear" w:color="auto" w:fill="FFFFFF"/>
        </w:rPr>
        <w:br/>
      </w:r>
      <w:r w:rsidRPr="002200B8">
        <w:rPr>
          <w:rStyle w:val="stih2"/>
          <w:color w:val="333333"/>
          <w:sz w:val="26"/>
          <w:szCs w:val="26"/>
          <w:shd w:val="clear" w:color="auto" w:fill="FFFFFF"/>
        </w:rPr>
        <w:t>i kajem se u prahu i pepelu.« (Job 42,1-6)</w:t>
      </w:r>
    </w:p>
    <w:p w14:paraId="27E88836" w14:textId="221B2B27" w:rsidR="002200B8" w:rsidRPr="002200B8" w:rsidRDefault="002200B8" w:rsidP="002200B8">
      <w:pPr>
        <w:spacing w:after="120" w:line="240" w:lineRule="auto"/>
        <w:rPr>
          <w:b/>
          <w:bCs/>
          <w:i/>
          <w:iCs/>
          <w:sz w:val="26"/>
          <w:szCs w:val="26"/>
        </w:rPr>
      </w:pPr>
      <w:r w:rsidRPr="002200B8">
        <w:rPr>
          <w:sz w:val="26"/>
          <w:szCs w:val="26"/>
          <w:u w:val="single"/>
        </w:rPr>
        <w:t>Moja patnja</w:t>
      </w:r>
      <w:r w:rsidRPr="002200B8">
        <w:rPr>
          <w:sz w:val="26"/>
          <w:szCs w:val="26"/>
        </w:rPr>
        <w:br/>
      </w:r>
      <w:r w:rsidRPr="002200B8">
        <w:rPr>
          <w:b/>
          <w:bCs/>
          <w:i/>
          <w:iCs/>
          <w:sz w:val="26"/>
          <w:szCs w:val="26"/>
        </w:rPr>
        <w:t>Koje su moje najveće životne patnje?</w:t>
      </w:r>
      <w:r w:rsidRPr="002200B8">
        <w:rPr>
          <w:b/>
          <w:bCs/>
          <w:i/>
          <w:iCs/>
          <w:sz w:val="26"/>
          <w:szCs w:val="26"/>
        </w:rPr>
        <w:br/>
        <w:t>Što me je u životu najviše približilo Bogu?</w:t>
      </w:r>
      <w:r w:rsidRPr="002200B8">
        <w:rPr>
          <w:b/>
          <w:bCs/>
          <w:i/>
          <w:iCs/>
          <w:sz w:val="26"/>
          <w:szCs w:val="26"/>
        </w:rPr>
        <w:br/>
        <w:t>Kako mene Gospodin poučava?</w:t>
      </w:r>
    </w:p>
    <w:p w14:paraId="098637CF" w14:textId="13BB01A4" w:rsidR="00C31184" w:rsidRPr="002200B8" w:rsidRDefault="005A139B" w:rsidP="002200B8">
      <w:pPr>
        <w:spacing w:after="120" w:line="240" w:lineRule="auto"/>
        <w:rPr>
          <w:sz w:val="26"/>
          <w:szCs w:val="26"/>
        </w:rPr>
      </w:pPr>
      <w:r w:rsidRPr="002200B8">
        <w:rPr>
          <w:sz w:val="26"/>
          <w:szCs w:val="26"/>
        </w:rPr>
        <w:t xml:space="preserve">Svoj završni odgovor Bogu Job započinje ističući: »Ti sve možeš!«. To je </w:t>
      </w:r>
      <w:r w:rsidR="002200B8">
        <w:rPr>
          <w:sz w:val="26"/>
          <w:szCs w:val="26"/>
        </w:rPr>
        <w:t>Jobov</w:t>
      </w:r>
      <w:r w:rsidRPr="002200B8">
        <w:rPr>
          <w:sz w:val="26"/>
          <w:szCs w:val="26"/>
        </w:rPr>
        <w:t xml:space="preserve"> treći odgovor. Nakon prvog Božjega govorio šutio je, a nakon drugoga </w:t>
      </w:r>
      <w:r w:rsidR="002200B8">
        <w:rPr>
          <w:sz w:val="26"/>
          <w:szCs w:val="26"/>
        </w:rPr>
        <w:t xml:space="preserve">veli da mu je bolje šutjeti (»rukom ću zatisnuti usta« (Job 40,4). </w:t>
      </w:r>
      <w:r w:rsidRPr="002200B8">
        <w:rPr>
          <w:sz w:val="26"/>
          <w:szCs w:val="26"/>
        </w:rPr>
        <w:t xml:space="preserve">Sada nastavlja tako da ponavlja ukor s početka, kad mu je Bog progovorio, i primjenjuje </w:t>
      </w:r>
      <w:r w:rsidR="002200B8">
        <w:rPr>
          <w:sz w:val="26"/>
          <w:szCs w:val="26"/>
        </w:rPr>
        <w:t xml:space="preserve">ga </w:t>
      </w:r>
      <w:r w:rsidRPr="002200B8">
        <w:rPr>
          <w:sz w:val="26"/>
          <w:szCs w:val="26"/>
        </w:rPr>
        <w:t>na sebe: »Tko to zamračuje Providnost!?«</w:t>
      </w:r>
      <w:r w:rsidR="002200B8">
        <w:rPr>
          <w:sz w:val="26"/>
          <w:szCs w:val="26"/>
        </w:rPr>
        <w:t xml:space="preserve"> (42,4)</w:t>
      </w:r>
      <w:r w:rsidRPr="002200B8">
        <w:rPr>
          <w:sz w:val="26"/>
          <w:szCs w:val="26"/>
        </w:rPr>
        <w:t>. Job sada uviđa</w:t>
      </w:r>
      <w:r w:rsidR="000E601C" w:rsidRPr="002200B8">
        <w:rPr>
          <w:sz w:val="26"/>
          <w:szCs w:val="26"/>
        </w:rPr>
        <w:t xml:space="preserve"> (</w:t>
      </w:r>
      <w:r w:rsidR="0065134B">
        <w:rPr>
          <w:sz w:val="26"/>
          <w:szCs w:val="26"/>
        </w:rPr>
        <w:t xml:space="preserve">»znam« </w:t>
      </w:r>
      <w:r w:rsidR="000E601C" w:rsidRPr="002200B8">
        <w:rPr>
          <w:sz w:val="26"/>
          <w:szCs w:val="26"/>
        </w:rPr>
        <w:t>42,1)</w:t>
      </w:r>
      <w:r w:rsidRPr="002200B8">
        <w:rPr>
          <w:sz w:val="26"/>
          <w:szCs w:val="26"/>
        </w:rPr>
        <w:t>, prije je govorio, a nije znao</w:t>
      </w:r>
      <w:r w:rsidR="000E601C" w:rsidRPr="002200B8">
        <w:rPr>
          <w:sz w:val="26"/>
          <w:szCs w:val="26"/>
        </w:rPr>
        <w:t xml:space="preserve"> (42,3)</w:t>
      </w:r>
      <w:r w:rsidRPr="002200B8">
        <w:rPr>
          <w:sz w:val="26"/>
          <w:szCs w:val="26"/>
        </w:rPr>
        <w:t xml:space="preserve">. Još uvijek je u </w:t>
      </w:r>
      <w:r w:rsidRPr="0065134B">
        <w:rPr>
          <w:i/>
          <w:iCs/>
          <w:sz w:val="26"/>
          <w:szCs w:val="26"/>
        </w:rPr>
        <w:t>pepelu</w:t>
      </w:r>
      <w:r w:rsidRPr="002200B8">
        <w:rPr>
          <w:sz w:val="26"/>
          <w:szCs w:val="26"/>
        </w:rPr>
        <w:t xml:space="preserve"> (42,6) u koji je sjeo kad je obolio (2,7), ali strašna patnja ga čini Božjim učenikom</w:t>
      </w:r>
      <w:r w:rsidR="000E601C" w:rsidRPr="002200B8">
        <w:rPr>
          <w:sz w:val="26"/>
          <w:szCs w:val="26"/>
        </w:rPr>
        <w:t>. Neće više objašnjavati i tvrditi, nego će pitati i primati Božju pouku (42,4). Najvrjednije je što, za razliku od prije, kad je ušima slušao i čuo o Bogu, sada ga izbliza susreće (42,5). Što je očekivao da će biti jednom, poslije smrti</w:t>
      </w:r>
      <w:r w:rsidR="0065134B">
        <w:rPr>
          <w:sz w:val="26"/>
          <w:szCs w:val="26"/>
        </w:rPr>
        <w:t xml:space="preserve"> (»gledat ću ga« 19,27)</w:t>
      </w:r>
      <w:r w:rsidR="000E601C" w:rsidRPr="002200B8">
        <w:rPr>
          <w:sz w:val="26"/>
          <w:szCs w:val="26"/>
        </w:rPr>
        <w:t xml:space="preserve">, zbiva se već sada, premda i bolest i gubitak još traju. Blaženi preokret tek slijedi. Njegova </w:t>
      </w:r>
      <w:r w:rsidR="000E601C" w:rsidRPr="0065134B">
        <w:rPr>
          <w:i/>
          <w:iCs/>
          <w:sz w:val="26"/>
          <w:szCs w:val="26"/>
        </w:rPr>
        <w:t>raskajanost</w:t>
      </w:r>
      <w:r w:rsidR="000E601C" w:rsidRPr="002200B8">
        <w:rPr>
          <w:sz w:val="26"/>
          <w:szCs w:val="26"/>
        </w:rPr>
        <w:t xml:space="preserve"> očito</w:t>
      </w:r>
      <w:r w:rsidR="0065134B">
        <w:rPr>
          <w:sz w:val="26"/>
          <w:szCs w:val="26"/>
        </w:rPr>
        <w:t xml:space="preserve"> </w:t>
      </w:r>
      <w:r w:rsidR="0065134B" w:rsidRPr="002200B8">
        <w:rPr>
          <w:sz w:val="26"/>
          <w:szCs w:val="26"/>
        </w:rPr>
        <w:t>je</w:t>
      </w:r>
      <w:r w:rsidR="000E601C" w:rsidRPr="002200B8">
        <w:rPr>
          <w:sz w:val="26"/>
          <w:szCs w:val="26"/>
        </w:rPr>
        <w:t xml:space="preserve"> utjeha jer riječ koja ovdje označava pokajanje u knjizi se pojavljuje točno sedam puta i konstantno znači »tješiti«. </w:t>
      </w:r>
    </w:p>
    <w:p w14:paraId="0ED6A23C" w14:textId="72F1D151" w:rsidR="00C31184" w:rsidRPr="0065134B" w:rsidRDefault="00C31184" w:rsidP="002200B8">
      <w:pPr>
        <w:spacing w:after="120" w:line="240" w:lineRule="auto"/>
        <w:rPr>
          <w:b/>
          <w:bCs/>
          <w:sz w:val="28"/>
          <w:szCs w:val="28"/>
        </w:rPr>
      </w:pPr>
      <w:r w:rsidRPr="002200B8">
        <w:rPr>
          <w:b/>
          <w:bCs/>
          <w:sz w:val="32"/>
          <w:szCs w:val="32"/>
        </w:rPr>
        <w:t xml:space="preserve">Molitva s </w:t>
      </w:r>
      <w:r w:rsidR="0031699F" w:rsidRPr="002200B8">
        <w:rPr>
          <w:b/>
          <w:bCs/>
          <w:sz w:val="32"/>
          <w:szCs w:val="32"/>
        </w:rPr>
        <w:t xml:space="preserve">patnikom </w:t>
      </w:r>
      <w:r w:rsidRPr="002200B8">
        <w:rPr>
          <w:b/>
          <w:bCs/>
          <w:sz w:val="32"/>
          <w:szCs w:val="32"/>
        </w:rPr>
        <w:t>Jobom</w:t>
      </w:r>
      <w:r w:rsidR="0031699F" w:rsidRPr="002200B8">
        <w:rPr>
          <w:b/>
          <w:bCs/>
          <w:sz w:val="32"/>
          <w:szCs w:val="32"/>
        </w:rPr>
        <w:t xml:space="preserve"> </w:t>
      </w:r>
      <w:r w:rsidR="002200B8">
        <w:rPr>
          <w:b/>
          <w:bCs/>
          <w:sz w:val="32"/>
          <w:szCs w:val="32"/>
        </w:rPr>
        <w:br/>
      </w:r>
      <w:r w:rsidR="0031699F" w:rsidRPr="0065134B">
        <w:rPr>
          <w:b/>
          <w:bCs/>
          <w:sz w:val="28"/>
          <w:szCs w:val="28"/>
        </w:rPr>
        <w:t>na kraju njegova razgovora s Gospodinom (Job 42,1-6)</w:t>
      </w:r>
    </w:p>
    <w:p w14:paraId="4A4A9558" w14:textId="4BCBA93C" w:rsidR="0031699F" w:rsidRPr="002200B8" w:rsidRDefault="0031699F" w:rsidP="002200B8">
      <w:pPr>
        <w:spacing w:after="120" w:line="240" w:lineRule="auto"/>
        <w:rPr>
          <w:sz w:val="26"/>
          <w:szCs w:val="26"/>
        </w:rPr>
      </w:pPr>
      <w:r w:rsidRPr="002200B8">
        <w:rPr>
          <w:sz w:val="26"/>
          <w:szCs w:val="26"/>
        </w:rPr>
        <w:t xml:space="preserve">Hvala ti, Bože, što si mi odgovorio i tako uslišao moj usrdan vapaj i žarku želju. Primaš me u nebesko vijeće među svoje sinove iako sam još uvijek u pepelu kamo me moja nevolja srušila. </w:t>
      </w:r>
      <w:r w:rsidRPr="002200B8">
        <w:rPr>
          <w:sz w:val="26"/>
          <w:szCs w:val="26"/>
        </w:rPr>
        <w:br/>
        <w:t>Sve ti možeš. Nema toga nauma koji je tebi nedostupan. Sada znam. Prije sam govorio bez pravo</w:t>
      </w:r>
      <w:r w:rsidR="0065134B">
        <w:rPr>
          <w:sz w:val="26"/>
          <w:szCs w:val="26"/>
        </w:rPr>
        <w:t>g</w:t>
      </w:r>
      <w:r w:rsidRPr="002200B8">
        <w:rPr>
          <w:sz w:val="26"/>
          <w:szCs w:val="26"/>
        </w:rPr>
        <w:t xml:space="preserve"> razumijevanja. Dobro si me otpočetka ukorio: ja sam taj koji je riječima zamračivao otajstvenu providnost. Sada više neću objašnjavati nego ću poučljivo slušati.</w:t>
      </w:r>
      <w:r w:rsidRPr="002200B8">
        <w:rPr>
          <w:sz w:val="26"/>
          <w:szCs w:val="26"/>
        </w:rPr>
        <w:br/>
        <w:t>Daj da do u dubinu, do svakog kutka mojega ranjivoga bića oćutim silnu utjehu: Nije to više što su od drugih moje uši čule o tebi, nego te sada i usred patnje izbliza poznajem, Bože moj.</w:t>
      </w:r>
    </w:p>
    <w:sectPr w:rsidR="0031699F" w:rsidRPr="002200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69AB7" w14:textId="77777777" w:rsidR="008D2469" w:rsidRDefault="008D2469" w:rsidP="002200B8">
      <w:pPr>
        <w:spacing w:after="0" w:line="240" w:lineRule="auto"/>
      </w:pPr>
      <w:r>
        <w:separator/>
      </w:r>
    </w:p>
  </w:endnote>
  <w:endnote w:type="continuationSeparator" w:id="0">
    <w:p w14:paraId="51FB28DB" w14:textId="77777777" w:rsidR="008D2469" w:rsidRDefault="008D2469" w:rsidP="0022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10B9C" w14:textId="77777777" w:rsidR="008D2469" w:rsidRDefault="008D2469" w:rsidP="002200B8">
      <w:pPr>
        <w:spacing w:after="0" w:line="240" w:lineRule="auto"/>
      </w:pPr>
      <w:r>
        <w:separator/>
      </w:r>
    </w:p>
  </w:footnote>
  <w:footnote w:type="continuationSeparator" w:id="0">
    <w:p w14:paraId="697AB514" w14:textId="77777777" w:rsidR="008D2469" w:rsidRDefault="008D2469" w:rsidP="0022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D2327" w14:textId="7CECD7C0" w:rsidR="002200B8" w:rsidRDefault="002200B8">
    <w:pPr>
      <w:pStyle w:val="Header"/>
    </w:pPr>
    <w:r>
      <w:t>»Dođite, otpočinite!« (Ludbreg, 14.-23. 7. 24.) – amdg.eu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9B"/>
    <w:rsid w:val="000E601C"/>
    <w:rsid w:val="002200B8"/>
    <w:rsid w:val="00262C9D"/>
    <w:rsid w:val="0031699F"/>
    <w:rsid w:val="004E7D26"/>
    <w:rsid w:val="005A139B"/>
    <w:rsid w:val="0062042C"/>
    <w:rsid w:val="0065134B"/>
    <w:rsid w:val="006765FB"/>
    <w:rsid w:val="008D2469"/>
    <w:rsid w:val="00C2363A"/>
    <w:rsid w:val="00C31184"/>
    <w:rsid w:val="00C707FD"/>
    <w:rsid w:val="00D3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E9DA"/>
  <w15:chartTrackingRefBased/>
  <w15:docId w15:val="{0BCBD66C-0B5A-4BEA-989C-378AD730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3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3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39B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9B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39B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39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39B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39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39B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A1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39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39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5A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39B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5A1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39B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5A139B"/>
    <w:rPr>
      <w:b/>
      <w:bCs/>
      <w:smallCaps/>
      <w:color w:val="0F4761" w:themeColor="accent1" w:themeShade="BF"/>
      <w:spacing w:val="5"/>
    </w:rPr>
  </w:style>
  <w:style w:type="character" w:customStyle="1" w:styleId="bible-line">
    <w:name w:val="bible-line"/>
    <w:basedOn w:val="DefaultParagraphFont"/>
    <w:rsid w:val="0031699F"/>
  </w:style>
  <w:style w:type="character" w:customStyle="1" w:styleId="stih1">
    <w:name w:val="stih1"/>
    <w:basedOn w:val="DefaultParagraphFont"/>
    <w:rsid w:val="0031699F"/>
  </w:style>
  <w:style w:type="character" w:customStyle="1" w:styleId="stih2">
    <w:name w:val="stih2"/>
    <w:basedOn w:val="DefaultParagraphFont"/>
    <w:rsid w:val="0031699F"/>
  </w:style>
  <w:style w:type="paragraph" w:styleId="Header">
    <w:name w:val="header"/>
    <w:basedOn w:val="Normal"/>
    <w:link w:val="HeaderChar"/>
    <w:uiPriority w:val="99"/>
    <w:unhideWhenUsed/>
    <w:rsid w:val="00220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B8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20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B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3</cp:revision>
  <dcterms:created xsi:type="dcterms:W3CDTF">2024-07-19T06:17:00Z</dcterms:created>
  <dcterms:modified xsi:type="dcterms:W3CDTF">2024-07-20T04:46:00Z</dcterms:modified>
</cp:coreProperties>
</file>